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1B" w:rsidRPr="007D5F5F" w:rsidRDefault="00833AD3" w:rsidP="004E1542">
      <w:pPr>
        <w:spacing w:after="0"/>
        <w:rPr>
          <w:b/>
          <w:noProof/>
          <w:lang w:eastAsia="it-IT"/>
        </w:rPr>
      </w:pPr>
      <w:r>
        <w:rPr>
          <w:b/>
          <w:noProof/>
          <w:lang w:eastAsia="it-IT"/>
        </w:rPr>
        <w:t>Sindacato</w:t>
      </w:r>
      <w:r w:rsidR="0075431B" w:rsidRPr="007D5F5F">
        <w:rPr>
          <w:b/>
          <w:noProof/>
          <w:lang w:eastAsia="it-IT"/>
        </w:rPr>
        <w:t xml:space="preserve"> Lavoratori Poste</w:t>
      </w:r>
    </w:p>
    <w:p w:rsidR="00696673" w:rsidRDefault="0075431B" w:rsidP="004E1542">
      <w:pPr>
        <w:spacing w:after="0"/>
        <w:rPr>
          <w:rFonts w:cs="Calibri"/>
        </w:rPr>
      </w:pPr>
      <w:r w:rsidRPr="007D5F5F">
        <w:rPr>
          <w:i/>
          <w:noProof/>
          <w:lang w:eastAsia="it-IT"/>
        </w:rPr>
        <w:t>Segreteria Nazionale</w:t>
      </w:r>
      <w:r>
        <w:rPr>
          <w:rFonts w:cs="Calibri"/>
        </w:rPr>
        <w:tab/>
      </w:r>
    </w:p>
    <w:p w:rsidR="00E52AC6" w:rsidRDefault="00833B43" w:rsidP="007D3AEC">
      <w:pPr>
        <w:spacing w:after="0"/>
        <w:jc w:val="center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>P</w:t>
      </w:r>
      <w:r w:rsidR="00E52AC6">
        <w:rPr>
          <w:rFonts w:cs="Calibri"/>
          <w:b/>
          <w:i/>
          <w:sz w:val="40"/>
          <w:szCs w:val="40"/>
        </w:rPr>
        <w:t xml:space="preserve">remio di Risultato </w:t>
      </w:r>
    </w:p>
    <w:p w:rsidR="002F215B" w:rsidRDefault="00833B43" w:rsidP="007D3AEC">
      <w:pPr>
        <w:spacing w:after="0"/>
        <w:jc w:val="center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 xml:space="preserve"> </w:t>
      </w:r>
      <w:proofErr w:type="spellStart"/>
      <w:r w:rsidR="00EB18B6">
        <w:rPr>
          <w:rFonts w:cs="Calibri"/>
          <w:b/>
          <w:i/>
          <w:sz w:val="40"/>
          <w:szCs w:val="40"/>
        </w:rPr>
        <w:t>P</w:t>
      </w:r>
      <w:r w:rsidR="00E52AC6">
        <w:rPr>
          <w:rFonts w:cs="Calibri"/>
          <w:b/>
          <w:i/>
          <w:sz w:val="40"/>
          <w:szCs w:val="40"/>
        </w:rPr>
        <w:t>osteMobile</w:t>
      </w:r>
      <w:proofErr w:type="spellEnd"/>
      <w:r w:rsidR="00E52AC6">
        <w:rPr>
          <w:rFonts w:cs="Calibri"/>
          <w:b/>
          <w:i/>
          <w:sz w:val="40"/>
          <w:szCs w:val="40"/>
        </w:rPr>
        <w:t xml:space="preserve"> anno 2018</w:t>
      </w:r>
      <w:r w:rsidR="00C54FFF">
        <w:rPr>
          <w:rFonts w:cs="Calibri"/>
          <w:b/>
          <w:i/>
          <w:sz w:val="40"/>
          <w:szCs w:val="40"/>
        </w:rPr>
        <w:t xml:space="preserve"> </w:t>
      </w:r>
    </w:p>
    <w:p w:rsidR="007D3AEC" w:rsidRDefault="007D3AEC" w:rsidP="007D3AEC">
      <w:pPr>
        <w:spacing w:after="0"/>
        <w:jc w:val="center"/>
        <w:rPr>
          <w:rFonts w:cs="Calibri"/>
          <w:b/>
          <w:i/>
          <w:sz w:val="40"/>
          <w:szCs w:val="40"/>
        </w:rPr>
      </w:pPr>
    </w:p>
    <w:p w:rsidR="00833B43" w:rsidRPr="007D3AEC" w:rsidRDefault="00E52AC6" w:rsidP="005771F7">
      <w:pPr>
        <w:spacing w:after="0"/>
        <w:jc w:val="both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 xml:space="preserve">Sottoscritto, nella mattinata odierna, </w:t>
      </w:r>
      <w:r w:rsidR="00833B43" w:rsidRPr="007D3AEC">
        <w:rPr>
          <w:rFonts w:cs="Calibri"/>
          <w:sz w:val="24"/>
          <w:szCs w:val="24"/>
        </w:rPr>
        <w:t>il Premio di Risul</w:t>
      </w:r>
      <w:r w:rsidR="00EB18B6" w:rsidRPr="007D3AEC">
        <w:rPr>
          <w:rFonts w:cs="Calibri"/>
          <w:sz w:val="24"/>
          <w:szCs w:val="24"/>
        </w:rPr>
        <w:t>tato per i lavoratori d</w:t>
      </w:r>
      <w:r w:rsidRPr="007D3AEC">
        <w:rPr>
          <w:rFonts w:cs="Calibri"/>
          <w:sz w:val="24"/>
          <w:szCs w:val="24"/>
        </w:rPr>
        <w:t>ella Società</w:t>
      </w:r>
      <w:r w:rsidR="00EB18B6" w:rsidRPr="007D3AEC">
        <w:rPr>
          <w:rFonts w:cs="Calibri"/>
          <w:sz w:val="24"/>
          <w:szCs w:val="24"/>
        </w:rPr>
        <w:t xml:space="preserve"> </w:t>
      </w:r>
      <w:proofErr w:type="spellStart"/>
      <w:r w:rsidR="00EB18B6" w:rsidRPr="007D3AEC">
        <w:rPr>
          <w:rFonts w:cs="Calibri"/>
          <w:sz w:val="24"/>
          <w:szCs w:val="24"/>
        </w:rPr>
        <w:t>PosteMobile</w:t>
      </w:r>
      <w:proofErr w:type="spellEnd"/>
      <w:r w:rsidR="00EB18B6" w:rsidRPr="007D3AEC">
        <w:rPr>
          <w:rFonts w:cs="Calibri"/>
          <w:sz w:val="24"/>
          <w:szCs w:val="24"/>
        </w:rPr>
        <w:t>.</w:t>
      </w:r>
    </w:p>
    <w:p w:rsidR="00833B43" w:rsidRPr="007D3AEC" w:rsidRDefault="00E52AC6" w:rsidP="005771F7">
      <w:pPr>
        <w:spacing w:after="0"/>
        <w:jc w:val="both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>L’intesa</w:t>
      </w:r>
      <w:r w:rsidR="00183E47" w:rsidRPr="007D3AEC">
        <w:rPr>
          <w:rFonts w:cs="Calibri"/>
          <w:sz w:val="24"/>
          <w:szCs w:val="24"/>
        </w:rPr>
        <w:t xml:space="preserve"> </w:t>
      </w:r>
      <w:r w:rsidR="00833B43" w:rsidRPr="007D3AEC">
        <w:rPr>
          <w:rFonts w:cs="Calibri"/>
          <w:sz w:val="24"/>
          <w:szCs w:val="24"/>
        </w:rPr>
        <w:t>recepisce</w:t>
      </w:r>
      <w:r w:rsidRPr="007D3AEC">
        <w:rPr>
          <w:rFonts w:cs="Calibri"/>
          <w:sz w:val="24"/>
          <w:szCs w:val="24"/>
        </w:rPr>
        <w:t xml:space="preserve"> </w:t>
      </w:r>
      <w:r w:rsidR="00183E47" w:rsidRPr="007D3AEC">
        <w:rPr>
          <w:rFonts w:cs="Calibri"/>
          <w:sz w:val="24"/>
          <w:szCs w:val="24"/>
        </w:rPr>
        <w:t xml:space="preserve">in maniera integrale </w:t>
      </w:r>
      <w:r w:rsidR="00833B43" w:rsidRPr="007D3AEC">
        <w:rPr>
          <w:rFonts w:cs="Calibri"/>
          <w:sz w:val="24"/>
          <w:szCs w:val="24"/>
        </w:rPr>
        <w:t xml:space="preserve">i contenuti innovativi </w:t>
      </w:r>
      <w:r w:rsidR="00175BB8">
        <w:rPr>
          <w:rFonts w:cs="Calibri"/>
          <w:sz w:val="24"/>
          <w:szCs w:val="24"/>
        </w:rPr>
        <w:t xml:space="preserve">del </w:t>
      </w:r>
      <w:proofErr w:type="spellStart"/>
      <w:r w:rsidR="00183E47" w:rsidRPr="007D3AEC">
        <w:rPr>
          <w:rFonts w:cs="Calibri"/>
          <w:sz w:val="24"/>
          <w:szCs w:val="24"/>
        </w:rPr>
        <w:t>Pd</w:t>
      </w:r>
      <w:r w:rsidR="00175BB8">
        <w:rPr>
          <w:rFonts w:cs="Calibri"/>
          <w:sz w:val="24"/>
          <w:szCs w:val="24"/>
        </w:rPr>
        <w:t>R</w:t>
      </w:r>
      <w:proofErr w:type="spellEnd"/>
      <w:r w:rsidR="00183E47" w:rsidRPr="007D3AEC">
        <w:rPr>
          <w:rFonts w:cs="Calibri"/>
          <w:sz w:val="24"/>
          <w:szCs w:val="24"/>
        </w:rPr>
        <w:t xml:space="preserve"> </w:t>
      </w:r>
      <w:r w:rsidR="007D3AEC">
        <w:rPr>
          <w:rFonts w:cs="Calibri"/>
          <w:sz w:val="24"/>
          <w:szCs w:val="24"/>
        </w:rPr>
        <w:t>d</w:t>
      </w:r>
      <w:r w:rsidR="00BF1822">
        <w:rPr>
          <w:rFonts w:cs="Calibri"/>
          <w:sz w:val="24"/>
          <w:szCs w:val="24"/>
        </w:rPr>
        <w:t>i Poste Italiane</w:t>
      </w:r>
      <w:bookmarkStart w:id="0" w:name="_GoBack"/>
      <w:bookmarkEnd w:id="0"/>
      <w:r w:rsidR="00183E47" w:rsidRPr="007D3AEC">
        <w:rPr>
          <w:rFonts w:cs="Calibri"/>
          <w:sz w:val="24"/>
          <w:szCs w:val="24"/>
        </w:rPr>
        <w:t>, aggancia i propri effetti alle risultanze dell’</w:t>
      </w:r>
      <w:proofErr w:type="spellStart"/>
      <w:r w:rsidR="00183E47" w:rsidRPr="007D3AEC">
        <w:rPr>
          <w:rFonts w:cs="Calibri"/>
          <w:sz w:val="24"/>
          <w:szCs w:val="24"/>
        </w:rPr>
        <w:t>Ebit</w:t>
      </w:r>
      <w:proofErr w:type="spellEnd"/>
      <w:r w:rsidR="00183E47" w:rsidRPr="007D3AEC">
        <w:rPr>
          <w:rFonts w:cs="Calibri"/>
          <w:sz w:val="24"/>
          <w:szCs w:val="24"/>
        </w:rPr>
        <w:t xml:space="preserve"> di </w:t>
      </w:r>
      <w:r w:rsidR="007D3AEC">
        <w:rPr>
          <w:rFonts w:cs="Calibri"/>
          <w:sz w:val="24"/>
          <w:szCs w:val="24"/>
        </w:rPr>
        <w:t xml:space="preserve">Gruppo </w:t>
      </w:r>
      <w:r w:rsidR="00183E47" w:rsidRPr="007D3AEC">
        <w:rPr>
          <w:rFonts w:cs="Calibri"/>
          <w:sz w:val="24"/>
          <w:szCs w:val="24"/>
        </w:rPr>
        <w:t>e fissa indicatori di performance della Società, in linea con le indicazioni fornite dall’Agenzia delle Entrate in tema di defiscalizzazione e decontribuzione.</w:t>
      </w:r>
    </w:p>
    <w:p w:rsidR="00183E47" w:rsidRPr="007D3AEC" w:rsidRDefault="00183E47" w:rsidP="005771F7">
      <w:pPr>
        <w:spacing w:after="0"/>
        <w:jc w:val="both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>Obiettivi di Azienda:</w:t>
      </w:r>
    </w:p>
    <w:p w:rsidR="00183E47" w:rsidRPr="007D3AEC" w:rsidRDefault="00183E47" w:rsidP="00183E47">
      <w:pPr>
        <w:pStyle w:val="Paragrafoelenco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7D3AEC">
        <w:rPr>
          <w:rFonts w:cs="Calibri"/>
          <w:sz w:val="24"/>
          <w:szCs w:val="24"/>
        </w:rPr>
        <w:t>Postepay</w:t>
      </w:r>
      <w:proofErr w:type="spellEnd"/>
      <w:r w:rsidRPr="007D3AEC">
        <w:rPr>
          <w:rFonts w:cs="Calibri"/>
          <w:sz w:val="24"/>
          <w:szCs w:val="24"/>
        </w:rPr>
        <w:t xml:space="preserve"> </w:t>
      </w:r>
      <w:proofErr w:type="spellStart"/>
      <w:r w:rsidRPr="007D3AEC">
        <w:rPr>
          <w:rFonts w:cs="Calibri"/>
          <w:sz w:val="24"/>
          <w:szCs w:val="24"/>
        </w:rPr>
        <w:t>evolution</w:t>
      </w:r>
      <w:proofErr w:type="spellEnd"/>
      <w:r w:rsidRPr="007D3AEC">
        <w:rPr>
          <w:rFonts w:cs="Calibri"/>
          <w:sz w:val="24"/>
          <w:szCs w:val="24"/>
        </w:rPr>
        <w:t xml:space="preserve"> – nr. 1.656.000 nuove carte da emettere nel 2018, in linea con l’obiettivo di Poste Italiane;</w:t>
      </w:r>
    </w:p>
    <w:p w:rsidR="00183E47" w:rsidRPr="007D3AEC" w:rsidRDefault="00183E47" w:rsidP="00183E47">
      <w:pPr>
        <w:pStyle w:val="Paragrafoelenco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7D3AEC">
        <w:rPr>
          <w:rFonts w:cs="Calibri"/>
          <w:sz w:val="24"/>
          <w:szCs w:val="24"/>
        </w:rPr>
        <w:t>Ebit</w:t>
      </w:r>
      <w:proofErr w:type="spellEnd"/>
      <w:r w:rsidRPr="007D3AEC">
        <w:rPr>
          <w:rFonts w:cs="Calibri"/>
          <w:sz w:val="24"/>
          <w:szCs w:val="24"/>
        </w:rPr>
        <w:t xml:space="preserve"> di Post</w:t>
      </w:r>
      <w:r w:rsidR="00AA736A" w:rsidRPr="007D3AEC">
        <w:rPr>
          <w:rFonts w:cs="Calibri"/>
          <w:sz w:val="24"/>
          <w:szCs w:val="24"/>
        </w:rPr>
        <w:t>e Mobile S.p.A., incrementale rispetto al 2018;</w:t>
      </w:r>
    </w:p>
    <w:p w:rsidR="00AA736A" w:rsidRPr="007D3AEC" w:rsidRDefault="00AA736A" w:rsidP="00183E47">
      <w:pPr>
        <w:pStyle w:val="Paragrafoelenco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 xml:space="preserve">Qualità del servizio – </w:t>
      </w:r>
      <w:proofErr w:type="spellStart"/>
      <w:r w:rsidRPr="007D3AEC">
        <w:rPr>
          <w:rFonts w:cs="Calibri"/>
          <w:sz w:val="24"/>
          <w:szCs w:val="24"/>
        </w:rPr>
        <w:t>customer</w:t>
      </w:r>
      <w:proofErr w:type="spellEnd"/>
      <w:r w:rsidRPr="007D3AEC">
        <w:rPr>
          <w:rFonts w:cs="Calibri"/>
          <w:sz w:val="24"/>
          <w:szCs w:val="24"/>
        </w:rPr>
        <w:t xml:space="preserve"> </w:t>
      </w:r>
      <w:proofErr w:type="spellStart"/>
      <w:r w:rsidRPr="007D3AEC">
        <w:rPr>
          <w:rFonts w:cs="Calibri"/>
          <w:sz w:val="24"/>
          <w:szCs w:val="24"/>
        </w:rPr>
        <w:t>experience</w:t>
      </w:r>
      <w:proofErr w:type="spellEnd"/>
      <w:r w:rsidRPr="007D3AEC">
        <w:rPr>
          <w:rFonts w:cs="Calibri"/>
          <w:sz w:val="24"/>
          <w:szCs w:val="24"/>
        </w:rPr>
        <w:t xml:space="preserve"> </w:t>
      </w:r>
      <w:proofErr w:type="spellStart"/>
      <w:r w:rsidRPr="007D3AEC">
        <w:rPr>
          <w:rFonts w:cs="Calibri"/>
          <w:sz w:val="24"/>
          <w:szCs w:val="24"/>
        </w:rPr>
        <w:t>index</w:t>
      </w:r>
      <w:proofErr w:type="spellEnd"/>
      <w:r w:rsidRPr="007D3AEC">
        <w:rPr>
          <w:rFonts w:cs="Calibri"/>
          <w:sz w:val="24"/>
          <w:szCs w:val="24"/>
        </w:rPr>
        <w:t>: 75,10.</w:t>
      </w:r>
    </w:p>
    <w:p w:rsidR="00AA736A" w:rsidRPr="007D3AEC" w:rsidRDefault="00AA736A" w:rsidP="00AA736A">
      <w:pPr>
        <w:spacing w:after="0"/>
        <w:jc w:val="both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>Dovranno centrarsi almeno due dei tr</w:t>
      </w:r>
      <w:r w:rsidR="008C2CD9" w:rsidRPr="007D3AEC">
        <w:rPr>
          <w:rFonts w:cs="Calibri"/>
          <w:sz w:val="24"/>
          <w:szCs w:val="24"/>
        </w:rPr>
        <w:t>e obiettivi</w:t>
      </w:r>
      <w:r w:rsidRPr="007D3AEC">
        <w:rPr>
          <w:rFonts w:cs="Calibri"/>
          <w:sz w:val="24"/>
          <w:szCs w:val="24"/>
        </w:rPr>
        <w:t xml:space="preserve">, al verificarsi </w:t>
      </w:r>
      <w:r w:rsidR="00175BB8">
        <w:rPr>
          <w:rFonts w:cs="Calibri"/>
          <w:sz w:val="24"/>
          <w:szCs w:val="24"/>
        </w:rPr>
        <w:t>dei quali</w:t>
      </w:r>
      <w:r w:rsidRPr="007D3AEC">
        <w:rPr>
          <w:rFonts w:cs="Calibri"/>
          <w:sz w:val="24"/>
          <w:szCs w:val="24"/>
        </w:rPr>
        <w:t xml:space="preserve"> si pre</w:t>
      </w:r>
      <w:r w:rsidR="009114BA">
        <w:rPr>
          <w:rFonts w:cs="Calibri"/>
          <w:sz w:val="24"/>
          <w:szCs w:val="24"/>
        </w:rPr>
        <w:t>n</w:t>
      </w:r>
      <w:r w:rsidRPr="007D3AEC">
        <w:rPr>
          <w:rFonts w:cs="Calibri"/>
          <w:sz w:val="24"/>
          <w:szCs w:val="24"/>
        </w:rPr>
        <w:t>deranno a riferimento le risultanze dell’</w:t>
      </w:r>
      <w:proofErr w:type="spellStart"/>
      <w:r w:rsidRPr="007D3AEC">
        <w:rPr>
          <w:rFonts w:cs="Calibri"/>
          <w:sz w:val="24"/>
          <w:szCs w:val="24"/>
        </w:rPr>
        <w:t>Ebit</w:t>
      </w:r>
      <w:proofErr w:type="spellEnd"/>
      <w:r w:rsidRPr="007D3AEC">
        <w:rPr>
          <w:rFonts w:cs="Calibri"/>
          <w:sz w:val="24"/>
          <w:szCs w:val="24"/>
        </w:rPr>
        <w:t xml:space="preserve"> di Gruppo, con interpolazione lineare esattamente pari a quella prevista per</w:t>
      </w:r>
      <w:r w:rsidR="007D3AEC">
        <w:rPr>
          <w:rFonts w:cs="Calibri"/>
          <w:sz w:val="24"/>
          <w:szCs w:val="24"/>
        </w:rPr>
        <w:t xml:space="preserve"> il</w:t>
      </w:r>
      <w:r w:rsidRPr="007D3AEC">
        <w:rPr>
          <w:rFonts w:cs="Calibri"/>
          <w:sz w:val="24"/>
          <w:szCs w:val="24"/>
        </w:rPr>
        <w:t xml:space="preserve"> Premio della Capogruppo.</w:t>
      </w:r>
    </w:p>
    <w:p w:rsidR="00AA736A" w:rsidRPr="007D3AEC" w:rsidRDefault="00AA736A" w:rsidP="00AA736A">
      <w:pPr>
        <w:spacing w:after="0"/>
        <w:jc w:val="both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>Recepito l’incremento nominale medio unitario di euro 32.00, quale base di partenza su cui impiantare il rinnovo strutturale dei prossimi anni.</w:t>
      </w:r>
    </w:p>
    <w:p w:rsidR="00C54FFF" w:rsidRPr="007D3AEC" w:rsidRDefault="00C54FFF" w:rsidP="00AA736A">
      <w:pPr>
        <w:spacing w:after="0"/>
        <w:jc w:val="both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 xml:space="preserve">Contemplato, al pari di Poste Italiane, un sistema di accesso a servizi di </w:t>
      </w:r>
      <w:r w:rsidRPr="007D3AEC">
        <w:rPr>
          <w:rFonts w:cs="Calibri"/>
          <w:b/>
          <w:sz w:val="24"/>
          <w:szCs w:val="24"/>
        </w:rPr>
        <w:t>Welfare</w:t>
      </w:r>
      <w:r w:rsidRPr="007D3AEC">
        <w:rPr>
          <w:rFonts w:cs="Calibri"/>
          <w:sz w:val="24"/>
          <w:szCs w:val="24"/>
        </w:rPr>
        <w:t xml:space="preserve"> che consentirà </w:t>
      </w:r>
      <w:r w:rsidR="007D3AEC">
        <w:rPr>
          <w:rFonts w:cs="Calibri"/>
          <w:sz w:val="24"/>
          <w:szCs w:val="24"/>
        </w:rPr>
        <w:t xml:space="preserve">l’acquisizione dei </w:t>
      </w:r>
      <w:r w:rsidRPr="007D3AEC">
        <w:rPr>
          <w:rFonts w:cs="Calibri"/>
          <w:sz w:val="24"/>
          <w:szCs w:val="24"/>
        </w:rPr>
        <w:t>benefici della totale detassazione, unitamente ad ulteriori incentivazioni in favore dei lavoratori che decideranno, in regime di volontarietà, di destinare tutto o quota parte del premio in serviz</w:t>
      </w:r>
      <w:r w:rsidR="007D3AEC">
        <w:rPr>
          <w:rFonts w:cs="Calibri"/>
          <w:sz w:val="24"/>
          <w:szCs w:val="24"/>
        </w:rPr>
        <w:t xml:space="preserve">i </w:t>
      </w:r>
      <w:r w:rsidRPr="007D3AEC">
        <w:rPr>
          <w:rFonts w:cs="Calibri"/>
          <w:sz w:val="24"/>
          <w:szCs w:val="24"/>
        </w:rPr>
        <w:t xml:space="preserve">(educazione, istruzione, assistenza agli anziani e a soggetti non autosufficienti, Fondo Sanitario, Previdenza Complementare, </w:t>
      </w:r>
      <w:proofErr w:type="spellStart"/>
      <w:r w:rsidRPr="007D3AEC">
        <w:rPr>
          <w:rFonts w:cs="Calibri"/>
          <w:sz w:val="24"/>
          <w:szCs w:val="24"/>
        </w:rPr>
        <w:t>etc</w:t>
      </w:r>
      <w:proofErr w:type="spellEnd"/>
      <w:r w:rsidRPr="007D3AEC">
        <w:rPr>
          <w:rFonts w:cs="Calibri"/>
          <w:sz w:val="24"/>
          <w:szCs w:val="24"/>
        </w:rPr>
        <w:t>).</w:t>
      </w:r>
    </w:p>
    <w:p w:rsidR="00D7270B" w:rsidRPr="007D3AEC" w:rsidRDefault="00D7270B" w:rsidP="00AA736A">
      <w:pPr>
        <w:spacing w:after="0"/>
        <w:jc w:val="both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>Con riferimento al personale che confluirà nell’IMEL (</w:t>
      </w:r>
      <w:r w:rsidR="00C06EE4">
        <w:rPr>
          <w:rFonts w:cs="Calibri"/>
          <w:sz w:val="24"/>
          <w:szCs w:val="24"/>
        </w:rPr>
        <w:t xml:space="preserve">Istituto </w:t>
      </w:r>
      <w:r w:rsidRPr="007D3AEC">
        <w:rPr>
          <w:rFonts w:cs="Calibri"/>
          <w:sz w:val="24"/>
          <w:szCs w:val="24"/>
        </w:rPr>
        <w:t>Moneta Elettronica) a decorrere dal mese di ottobre 2018, (nota procedura ex art.47, legge 428/1990 – Cessione Ramo di Azienda), l’Azienda procederà ad erogare a</w:t>
      </w:r>
      <w:r w:rsidR="009114BA">
        <w:rPr>
          <w:rFonts w:cs="Calibri"/>
          <w:sz w:val="24"/>
          <w:szCs w:val="24"/>
        </w:rPr>
        <w:t xml:space="preserve"> dette risorse </w:t>
      </w:r>
      <w:r w:rsidRPr="007D3AEC">
        <w:rPr>
          <w:rFonts w:cs="Calibri"/>
          <w:sz w:val="24"/>
          <w:szCs w:val="24"/>
        </w:rPr>
        <w:t xml:space="preserve">il premio riferito </w:t>
      </w:r>
      <w:r w:rsidR="007D3AEC" w:rsidRPr="007D3AEC">
        <w:rPr>
          <w:rFonts w:cs="Calibri"/>
          <w:sz w:val="24"/>
          <w:szCs w:val="24"/>
        </w:rPr>
        <w:t>al periodo ante processo riorganizzativo.</w:t>
      </w:r>
    </w:p>
    <w:p w:rsidR="007D3AEC" w:rsidRPr="007D3AEC" w:rsidRDefault="007D3AEC" w:rsidP="00AA736A">
      <w:pPr>
        <w:spacing w:after="0"/>
        <w:jc w:val="both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>Fissato un sistema di Relazioni Industriali che monitorerà, tempo per tempo, l’andamento del processo tramite incontri cadenzati e secondo tempistica riportata in verbale di accordo.</w:t>
      </w:r>
    </w:p>
    <w:p w:rsidR="00AA736A" w:rsidRPr="007D3AEC" w:rsidRDefault="00AA736A" w:rsidP="00AA736A">
      <w:pPr>
        <w:spacing w:after="0"/>
        <w:jc w:val="both"/>
        <w:rPr>
          <w:rFonts w:cs="Calibri"/>
          <w:sz w:val="24"/>
          <w:szCs w:val="24"/>
        </w:rPr>
      </w:pPr>
    </w:p>
    <w:p w:rsidR="00A567F2" w:rsidRPr="007D3AEC" w:rsidRDefault="00F85B74" w:rsidP="00A567F2">
      <w:pPr>
        <w:spacing w:after="0"/>
        <w:jc w:val="both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>Roma,</w:t>
      </w:r>
      <w:r w:rsidR="007D3AEC" w:rsidRPr="007D3AEC">
        <w:rPr>
          <w:rFonts w:cs="Calibri"/>
          <w:sz w:val="24"/>
          <w:szCs w:val="24"/>
        </w:rPr>
        <w:t xml:space="preserve"> 2 agosto 2018</w:t>
      </w:r>
      <w:r w:rsidR="00D50891" w:rsidRPr="007D3AEC">
        <w:rPr>
          <w:rFonts w:cs="Calibri"/>
          <w:sz w:val="24"/>
          <w:szCs w:val="24"/>
        </w:rPr>
        <w:tab/>
      </w:r>
      <w:r w:rsidR="007D7C5B" w:rsidRPr="007D3AEC">
        <w:rPr>
          <w:rFonts w:cs="Calibri"/>
          <w:sz w:val="24"/>
          <w:szCs w:val="24"/>
        </w:rPr>
        <w:t xml:space="preserve">                         </w:t>
      </w:r>
      <w:r w:rsidR="00D50891" w:rsidRPr="007D3AEC">
        <w:rPr>
          <w:rFonts w:cs="Calibri"/>
          <w:sz w:val="24"/>
          <w:szCs w:val="24"/>
        </w:rPr>
        <w:tab/>
      </w:r>
    </w:p>
    <w:p w:rsidR="00D50891" w:rsidRPr="007D3AEC" w:rsidRDefault="00A567F2" w:rsidP="00A567F2">
      <w:pPr>
        <w:spacing w:after="0"/>
        <w:jc w:val="both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ab/>
      </w:r>
      <w:r w:rsidRPr="007D3AEC">
        <w:rPr>
          <w:rFonts w:cs="Calibri"/>
          <w:sz w:val="24"/>
          <w:szCs w:val="24"/>
        </w:rPr>
        <w:tab/>
      </w:r>
      <w:r w:rsidRPr="007D3AEC">
        <w:rPr>
          <w:rFonts w:cs="Calibri"/>
          <w:sz w:val="24"/>
          <w:szCs w:val="24"/>
        </w:rPr>
        <w:tab/>
      </w:r>
      <w:r w:rsidRPr="007D3AEC">
        <w:rPr>
          <w:rFonts w:cs="Calibri"/>
          <w:sz w:val="24"/>
          <w:szCs w:val="24"/>
        </w:rPr>
        <w:tab/>
      </w:r>
      <w:r w:rsidRPr="007D3AEC">
        <w:rPr>
          <w:rFonts w:cs="Calibri"/>
          <w:sz w:val="24"/>
          <w:szCs w:val="24"/>
        </w:rPr>
        <w:tab/>
      </w:r>
      <w:r w:rsidRPr="007D3AEC">
        <w:rPr>
          <w:rFonts w:cs="Calibri"/>
          <w:sz w:val="24"/>
          <w:szCs w:val="24"/>
        </w:rPr>
        <w:tab/>
      </w:r>
      <w:r w:rsidRPr="007D3AEC">
        <w:rPr>
          <w:rFonts w:cs="Calibri"/>
          <w:sz w:val="24"/>
          <w:szCs w:val="24"/>
        </w:rPr>
        <w:tab/>
      </w:r>
      <w:r w:rsidR="00D50891" w:rsidRPr="007D3AEC">
        <w:rPr>
          <w:rFonts w:cs="Calibri"/>
          <w:sz w:val="24"/>
          <w:szCs w:val="24"/>
        </w:rPr>
        <w:t>Il SEGRETARIO GENERALE</w:t>
      </w:r>
    </w:p>
    <w:p w:rsidR="00077AFD" w:rsidRPr="007D3AEC" w:rsidRDefault="00A567F2" w:rsidP="00F85B74">
      <w:pPr>
        <w:spacing w:after="0"/>
        <w:jc w:val="right"/>
        <w:rPr>
          <w:rFonts w:cs="Calibri"/>
          <w:sz w:val="24"/>
          <w:szCs w:val="24"/>
        </w:rPr>
      </w:pPr>
      <w:r w:rsidRPr="007D3AEC">
        <w:rPr>
          <w:rFonts w:cs="Calibri"/>
          <w:sz w:val="24"/>
          <w:szCs w:val="24"/>
        </w:rPr>
        <w:tab/>
        <w:t xml:space="preserve">                                                   Luca BURGALASSI</w:t>
      </w:r>
      <w:r w:rsidRPr="007D3AEC">
        <w:rPr>
          <w:rFonts w:cs="Calibri"/>
          <w:sz w:val="24"/>
          <w:szCs w:val="24"/>
        </w:rPr>
        <w:tab/>
      </w:r>
      <w:r w:rsidRPr="007D3AEC">
        <w:rPr>
          <w:rFonts w:cs="Calibri"/>
          <w:sz w:val="24"/>
          <w:szCs w:val="24"/>
        </w:rPr>
        <w:tab/>
      </w:r>
      <w:r w:rsidRPr="007D3AEC">
        <w:rPr>
          <w:rFonts w:cs="Calibri"/>
          <w:sz w:val="24"/>
          <w:szCs w:val="24"/>
        </w:rPr>
        <w:tab/>
      </w:r>
      <w:r w:rsidRPr="007D3AEC">
        <w:rPr>
          <w:rFonts w:cs="Calibri"/>
          <w:sz w:val="24"/>
          <w:szCs w:val="24"/>
        </w:rPr>
        <w:tab/>
      </w:r>
      <w:r w:rsidR="007530C5" w:rsidRPr="007D3AEC">
        <w:rPr>
          <w:rFonts w:cs="Calibri"/>
          <w:sz w:val="24"/>
          <w:szCs w:val="24"/>
        </w:rPr>
        <w:t xml:space="preserve"> </w:t>
      </w:r>
    </w:p>
    <w:sectPr w:rsidR="00077AFD" w:rsidRPr="007D3AEC" w:rsidSect="003E6390">
      <w:headerReference w:type="even" r:id="rId8"/>
      <w:headerReference w:type="default" r:id="rId9"/>
      <w:footerReference w:type="default" r:id="rId10"/>
      <w:pgSz w:w="11906" w:h="16838"/>
      <w:pgMar w:top="1417" w:right="1134" w:bottom="28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5F" w:rsidRDefault="005F1C5F" w:rsidP="007D5F5F">
      <w:pPr>
        <w:spacing w:after="0" w:line="240" w:lineRule="auto"/>
      </w:pPr>
      <w:r>
        <w:separator/>
      </w:r>
    </w:p>
  </w:endnote>
  <w:endnote w:type="continuationSeparator" w:id="0">
    <w:p w:rsidR="005F1C5F" w:rsidRDefault="005F1C5F" w:rsidP="007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C6" w:rsidRDefault="00E52AC6">
    <w:pPr>
      <w:pStyle w:val="Pidipagina"/>
    </w:pPr>
    <w:r w:rsidRPr="009D5A59">
      <w:rPr>
        <w:noProof/>
        <w:lang w:eastAsia="it-IT"/>
      </w:rPr>
      <w:drawing>
        <wp:inline distT="0" distB="0" distL="0" distR="0">
          <wp:extent cx="6115050" cy="533400"/>
          <wp:effectExtent l="0" t="0" r="0" b="0"/>
          <wp:docPr id="2" name="Immagine 5" descr="C:\Users\Giuseppe\Desktop\carta intestata sl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Giuseppe\Desktop\carta intestata slp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5F" w:rsidRDefault="005F1C5F" w:rsidP="007D5F5F">
      <w:pPr>
        <w:spacing w:after="0" w:line="240" w:lineRule="auto"/>
      </w:pPr>
      <w:r>
        <w:separator/>
      </w:r>
    </w:p>
  </w:footnote>
  <w:footnote w:type="continuationSeparator" w:id="0">
    <w:p w:rsidR="005F1C5F" w:rsidRDefault="005F1C5F" w:rsidP="007D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C6" w:rsidRDefault="00E52AC6">
    <w:pPr>
      <w:pStyle w:val="Intestazione"/>
    </w:pPr>
  </w:p>
  <w:p w:rsidR="00E52AC6" w:rsidRDefault="00E52AC6">
    <w:pPr>
      <w:pStyle w:val="Intestazione"/>
    </w:pPr>
  </w:p>
  <w:p w:rsidR="00E52AC6" w:rsidRDefault="00E52A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C6" w:rsidRDefault="00E52AC6" w:rsidP="007D5F5F">
    <w:pPr>
      <w:pStyle w:val="Intestazione"/>
      <w:jc w:val="center"/>
    </w:pPr>
    <w:r w:rsidRPr="009D5A59">
      <w:rPr>
        <w:noProof/>
        <w:lang w:eastAsia="it-IT"/>
      </w:rPr>
      <w:drawing>
        <wp:inline distT="0" distB="0" distL="0" distR="0">
          <wp:extent cx="1047750" cy="695325"/>
          <wp:effectExtent l="0" t="0" r="0" b="9525"/>
          <wp:docPr id="1" name="Immagine 6" descr="C:\Users\Giuseppe\Desktop\logo slp 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useppe\Desktop\logo slp ori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AC6" w:rsidRDefault="00E52AC6" w:rsidP="007D5F5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5C3"/>
    <w:multiLevelType w:val="hybridMultilevel"/>
    <w:tmpl w:val="D9CA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586"/>
    <w:multiLevelType w:val="hybridMultilevel"/>
    <w:tmpl w:val="962ECAC6"/>
    <w:lvl w:ilvl="0" w:tplc="E094522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688D"/>
    <w:multiLevelType w:val="hybridMultilevel"/>
    <w:tmpl w:val="7F52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5EC8"/>
    <w:multiLevelType w:val="hybridMultilevel"/>
    <w:tmpl w:val="D3201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5AC"/>
    <w:multiLevelType w:val="hybridMultilevel"/>
    <w:tmpl w:val="4084873A"/>
    <w:lvl w:ilvl="0" w:tplc="E094522A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C7EE1"/>
    <w:multiLevelType w:val="hybridMultilevel"/>
    <w:tmpl w:val="3A646292"/>
    <w:lvl w:ilvl="0" w:tplc="3668A700">
      <w:start w:val="1"/>
      <w:numFmt w:val="bullet"/>
      <w:lvlText w:val="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11C6E"/>
    <w:multiLevelType w:val="hybridMultilevel"/>
    <w:tmpl w:val="0ECE332A"/>
    <w:lvl w:ilvl="0" w:tplc="3CE6BBD2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5BBC"/>
    <w:multiLevelType w:val="hybridMultilevel"/>
    <w:tmpl w:val="094E5ED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FC3ED1"/>
    <w:multiLevelType w:val="hybridMultilevel"/>
    <w:tmpl w:val="55A04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20BD5"/>
    <w:multiLevelType w:val="hybridMultilevel"/>
    <w:tmpl w:val="2D72F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95626"/>
    <w:multiLevelType w:val="hybridMultilevel"/>
    <w:tmpl w:val="786E73D8"/>
    <w:lvl w:ilvl="0" w:tplc="E094522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5F"/>
    <w:rsid w:val="0000191A"/>
    <w:rsid w:val="0002244B"/>
    <w:rsid w:val="00077AFD"/>
    <w:rsid w:val="000825F3"/>
    <w:rsid w:val="000A62EF"/>
    <w:rsid w:val="000C4E8A"/>
    <w:rsid w:val="000C500D"/>
    <w:rsid w:val="000D1F31"/>
    <w:rsid w:val="000D334B"/>
    <w:rsid w:val="000D508B"/>
    <w:rsid w:val="000D6A3D"/>
    <w:rsid w:val="000E1384"/>
    <w:rsid w:val="000E40B7"/>
    <w:rsid w:val="000F7708"/>
    <w:rsid w:val="001034DB"/>
    <w:rsid w:val="0011636F"/>
    <w:rsid w:val="0017401D"/>
    <w:rsid w:val="00175BB8"/>
    <w:rsid w:val="00183E47"/>
    <w:rsid w:val="00186ADE"/>
    <w:rsid w:val="001B26A3"/>
    <w:rsid w:val="001C7741"/>
    <w:rsid w:val="001F18A9"/>
    <w:rsid w:val="0021663E"/>
    <w:rsid w:val="00217CAE"/>
    <w:rsid w:val="00265441"/>
    <w:rsid w:val="00270975"/>
    <w:rsid w:val="002760D4"/>
    <w:rsid w:val="002B3294"/>
    <w:rsid w:val="002B7047"/>
    <w:rsid w:val="002B753D"/>
    <w:rsid w:val="002D5298"/>
    <w:rsid w:val="002F215B"/>
    <w:rsid w:val="0031626D"/>
    <w:rsid w:val="003441FF"/>
    <w:rsid w:val="00347CA7"/>
    <w:rsid w:val="00351E78"/>
    <w:rsid w:val="003E6390"/>
    <w:rsid w:val="00405CF2"/>
    <w:rsid w:val="0041337D"/>
    <w:rsid w:val="00422F9E"/>
    <w:rsid w:val="0042545C"/>
    <w:rsid w:val="004438D8"/>
    <w:rsid w:val="004741C0"/>
    <w:rsid w:val="00493FB2"/>
    <w:rsid w:val="004C09E9"/>
    <w:rsid w:val="004D407C"/>
    <w:rsid w:val="004E1542"/>
    <w:rsid w:val="00516CFC"/>
    <w:rsid w:val="00540E1E"/>
    <w:rsid w:val="005666A3"/>
    <w:rsid w:val="005771F7"/>
    <w:rsid w:val="005B1826"/>
    <w:rsid w:val="005F1C5F"/>
    <w:rsid w:val="005F77A4"/>
    <w:rsid w:val="0060440C"/>
    <w:rsid w:val="00622F4C"/>
    <w:rsid w:val="00627BB9"/>
    <w:rsid w:val="00636BBD"/>
    <w:rsid w:val="00642AC8"/>
    <w:rsid w:val="00664FF0"/>
    <w:rsid w:val="00667D8E"/>
    <w:rsid w:val="00680C57"/>
    <w:rsid w:val="00696673"/>
    <w:rsid w:val="00696B07"/>
    <w:rsid w:val="006C795D"/>
    <w:rsid w:val="007227A0"/>
    <w:rsid w:val="00740DB0"/>
    <w:rsid w:val="00743D03"/>
    <w:rsid w:val="007530C5"/>
    <w:rsid w:val="0075431B"/>
    <w:rsid w:val="00767E21"/>
    <w:rsid w:val="00781769"/>
    <w:rsid w:val="007824BA"/>
    <w:rsid w:val="00791EF0"/>
    <w:rsid w:val="007972A6"/>
    <w:rsid w:val="00797BE4"/>
    <w:rsid w:val="007B3B77"/>
    <w:rsid w:val="007C0BAB"/>
    <w:rsid w:val="007D3AEC"/>
    <w:rsid w:val="007D5F5F"/>
    <w:rsid w:val="007D7C5B"/>
    <w:rsid w:val="00803E89"/>
    <w:rsid w:val="00833AD3"/>
    <w:rsid w:val="00833B43"/>
    <w:rsid w:val="008C2CD9"/>
    <w:rsid w:val="008C4F04"/>
    <w:rsid w:val="008D0738"/>
    <w:rsid w:val="008F2B21"/>
    <w:rsid w:val="008F4CB1"/>
    <w:rsid w:val="008F501F"/>
    <w:rsid w:val="008F6A71"/>
    <w:rsid w:val="009100E0"/>
    <w:rsid w:val="009114BA"/>
    <w:rsid w:val="00912F32"/>
    <w:rsid w:val="00914640"/>
    <w:rsid w:val="00935B8B"/>
    <w:rsid w:val="00942D52"/>
    <w:rsid w:val="0095587E"/>
    <w:rsid w:val="00A04BD6"/>
    <w:rsid w:val="00A069BE"/>
    <w:rsid w:val="00A3006A"/>
    <w:rsid w:val="00A342B7"/>
    <w:rsid w:val="00A567F2"/>
    <w:rsid w:val="00A919D3"/>
    <w:rsid w:val="00A94135"/>
    <w:rsid w:val="00A95753"/>
    <w:rsid w:val="00AA736A"/>
    <w:rsid w:val="00AF1850"/>
    <w:rsid w:val="00B30C7D"/>
    <w:rsid w:val="00B3207A"/>
    <w:rsid w:val="00B831D1"/>
    <w:rsid w:val="00BA1180"/>
    <w:rsid w:val="00BC057A"/>
    <w:rsid w:val="00BC2D8F"/>
    <w:rsid w:val="00BE590A"/>
    <w:rsid w:val="00BF1822"/>
    <w:rsid w:val="00C06EE4"/>
    <w:rsid w:val="00C167FC"/>
    <w:rsid w:val="00C2164D"/>
    <w:rsid w:val="00C22829"/>
    <w:rsid w:val="00C2514A"/>
    <w:rsid w:val="00C5157D"/>
    <w:rsid w:val="00C54FFF"/>
    <w:rsid w:val="00C90A4A"/>
    <w:rsid w:val="00CA35E5"/>
    <w:rsid w:val="00CE5097"/>
    <w:rsid w:val="00D22969"/>
    <w:rsid w:val="00D26007"/>
    <w:rsid w:val="00D36A38"/>
    <w:rsid w:val="00D50891"/>
    <w:rsid w:val="00D54988"/>
    <w:rsid w:val="00D7270B"/>
    <w:rsid w:val="00D80822"/>
    <w:rsid w:val="00D8644F"/>
    <w:rsid w:val="00DA2A84"/>
    <w:rsid w:val="00DA480E"/>
    <w:rsid w:val="00E117CA"/>
    <w:rsid w:val="00E150B0"/>
    <w:rsid w:val="00E31B7A"/>
    <w:rsid w:val="00E52AC6"/>
    <w:rsid w:val="00E55316"/>
    <w:rsid w:val="00E56E98"/>
    <w:rsid w:val="00E75009"/>
    <w:rsid w:val="00EB18B6"/>
    <w:rsid w:val="00EB7064"/>
    <w:rsid w:val="00EF4544"/>
    <w:rsid w:val="00F37483"/>
    <w:rsid w:val="00F41379"/>
    <w:rsid w:val="00F57989"/>
    <w:rsid w:val="00F62589"/>
    <w:rsid w:val="00F75A20"/>
    <w:rsid w:val="00F85B74"/>
    <w:rsid w:val="00F91953"/>
    <w:rsid w:val="00FC6B02"/>
    <w:rsid w:val="00FD0029"/>
    <w:rsid w:val="00FD4087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85876"/>
  <w15:docId w15:val="{591FA15F-63C3-4DF6-BF0D-1B4387C9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41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5F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F5F"/>
  </w:style>
  <w:style w:type="paragraph" w:styleId="Pidipagina">
    <w:name w:val="footer"/>
    <w:basedOn w:val="Normale"/>
    <w:link w:val="Pidipagina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F5F"/>
  </w:style>
  <w:style w:type="paragraph" w:styleId="Paragrafoelenco">
    <w:name w:val="List Paragraph"/>
    <w:basedOn w:val="Normale"/>
    <w:uiPriority w:val="34"/>
    <w:qFormat/>
    <w:rsid w:val="00DA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843B-C8AF-49E1-B829-609E013D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5</cp:revision>
  <cp:lastPrinted>2018-08-02T15:09:00Z</cp:lastPrinted>
  <dcterms:created xsi:type="dcterms:W3CDTF">2018-08-02T15:02:00Z</dcterms:created>
  <dcterms:modified xsi:type="dcterms:W3CDTF">2018-08-02T15:15:00Z</dcterms:modified>
</cp:coreProperties>
</file>